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bidi w:val="0"/>
        <w:spacing w:line="440" w:lineRule="atLeast"/>
        <w:ind w:left="0" w:right="0" w:firstLine="0"/>
        <w:jc w:val="left"/>
        <w:rPr>
          <w:rFonts w:ascii="Times" w:cs="Times" w:hAnsi="Times" w:eastAsia="Times"/>
          <w:color w:val="676767"/>
          <w:sz w:val="36"/>
          <w:szCs w:val="36"/>
          <w:shd w:val="clear" w:color="auto" w:fill="ffffff"/>
          <w:rtl w:val="0"/>
        </w:rPr>
      </w:pPr>
      <w:r>
        <w:rPr>
          <w:rFonts w:ascii="Times" w:hAnsi="Times"/>
          <w:color w:val="676767"/>
          <w:sz w:val="36"/>
          <w:szCs w:val="36"/>
          <w:shd w:val="clear" w:color="auto" w:fill="ffffff"/>
          <w:rtl w:val="0"/>
          <w:lang w:val="en-US"/>
        </w:rPr>
        <w:t>The 2018-19 Reflections theme is</w:t>
      </w:r>
      <w:r>
        <w:rPr>
          <w:rFonts w:ascii="Times" w:cs="Times" w:hAnsi="Times" w:eastAsia="Times"/>
          <w:color w:val="676767"/>
          <w:sz w:val="36"/>
          <w:szCs w:val="36"/>
          <w:shd w:val="clear" w:color="auto" w:fill="ffffff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-87630</wp:posOffset>
            </wp:positionH>
            <wp:positionV relativeFrom="page">
              <wp:posOffset>1473199</wp:posOffset>
            </wp:positionV>
            <wp:extent cx="2327592" cy="207256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592" cy="20725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" w:hAnsi="Times"/>
          <w:color w:val="676767"/>
          <w:sz w:val="36"/>
          <w:szCs w:val="36"/>
          <w:shd w:val="clear" w:color="auto" w:fill="ffffff"/>
          <w:rtl w:val="0"/>
          <w:lang w:val="en-US"/>
        </w:rPr>
        <w:t xml:space="preserve"> Heroes Around Me.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Default"/>
        <w:bidi w:val="0"/>
        <w:spacing w:line="300" w:lineRule="atLeast"/>
        <w:ind w:left="0" w:right="0" w:firstLine="0"/>
        <w:jc w:val="left"/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line="300" w:lineRule="atLeast"/>
        <w:ind w:left="0" w:right="0" w:firstLine="0"/>
        <w:jc w:val="left"/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color w:val="222222"/>
          <w:sz w:val="26"/>
          <w:szCs w:val="26"/>
          <w:shd w:val="clear" w:color="auto" w:fill="ffffff"/>
          <w:rtl w:val="0"/>
          <w:lang w:val="en-US"/>
        </w:rPr>
        <w:t xml:space="preserve">Issaquah PTSA Council Dates: </w:t>
      </w:r>
    </w:p>
    <w:p>
      <w:pPr>
        <w:pStyle w:val="Default"/>
        <w:bidi w:val="0"/>
        <w:spacing w:line="300" w:lineRule="atLeast"/>
        <w:ind w:left="0" w:right="0" w:firstLine="0"/>
        <w:jc w:val="left"/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line="300" w:lineRule="atLeast"/>
        <w:ind w:left="838" w:right="0" w:firstLine="0"/>
        <w:jc w:val="left"/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color w:val="222222"/>
          <w:sz w:val="26"/>
          <w:szCs w:val="26"/>
          <w:shd w:val="clear" w:color="auto" w:fill="ffffff"/>
          <w:rtl w:val="0"/>
          <w:lang w:val="en-US"/>
        </w:rPr>
        <w:t>District Reflections Training:</w:t>
      </w:r>
      <w:r>
        <w:rPr>
          <w:rFonts w:ascii="Arial" w:hAnsi="Arial" w:hint="default"/>
          <w:b w:val="1"/>
          <w:bCs w:val="1"/>
          <w:color w:val="222222"/>
          <w:sz w:val="26"/>
          <w:szCs w:val="26"/>
          <w:shd w:val="clear" w:color="auto" w:fill="ffffff"/>
          <w:rtl w:val="0"/>
        </w:rPr>
        <w:t> </w:t>
      </w: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  <w:lang w:val="en-US"/>
        </w:rPr>
        <w:t>Monday, Sept 24th from 10:30-12pm</w:t>
      </w: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> </w:t>
      </w: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  <w:lang w:val="en-US"/>
        </w:rPr>
        <w:t>at the Issaquah Library meeting room,</w:t>
      </w: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color w:val="1155cc"/>
          <w:sz w:val="26"/>
          <w:szCs w:val="26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color w:val="1155cc"/>
          <w:sz w:val="26"/>
          <w:szCs w:val="26"/>
          <w:u w:val="single"/>
          <w:shd w:val="clear" w:color="auto" w:fill="ffffff"/>
          <w:rtl w:val="0"/>
        </w:rPr>
        <w:instrText xml:space="preserve"> HYPERLINK "https://maps.google.com/?q=10+W+Sunset+Way,+Issaquah&amp;entry=gmail&amp;source=g"</w:instrText>
      </w:r>
      <w:r>
        <w:rPr>
          <w:rStyle w:val="Hyperlink.0"/>
          <w:rFonts w:ascii="Arial" w:cs="Arial" w:hAnsi="Arial" w:eastAsia="Arial"/>
          <w:color w:val="1155cc"/>
          <w:sz w:val="26"/>
          <w:szCs w:val="26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color w:val="1155cc"/>
          <w:sz w:val="26"/>
          <w:szCs w:val="26"/>
          <w:u w:val="single"/>
          <w:shd w:val="clear" w:color="auto" w:fill="ffffff"/>
          <w:rtl w:val="0"/>
          <w:lang w:val="en-US"/>
        </w:rPr>
        <w:t>10 W Sunset Way, Issaquah</w:t>
      </w:r>
      <w:r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  <w:fldChar w:fldCharType="end" w:fldLock="0"/>
      </w: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</w:rPr>
        <w:t>.</w:t>
      </w:r>
    </w:p>
    <w:p>
      <w:pPr>
        <w:pStyle w:val="Default"/>
        <w:bidi w:val="0"/>
        <w:spacing w:line="300" w:lineRule="atLeast"/>
        <w:ind w:left="838" w:right="0" w:firstLine="0"/>
        <w:jc w:val="left"/>
        <w:rPr>
          <w:rStyle w:val="None"/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line="300" w:lineRule="atLeast"/>
        <w:ind w:left="838" w:right="0" w:firstLine="0"/>
        <w:jc w:val="left"/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  <w:r>
        <w:rPr>
          <w:rStyle w:val="None"/>
          <w:rFonts w:ascii="Arial" w:hAnsi="Arial"/>
          <w:b w:val="1"/>
          <w:bCs w:val="1"/>
          <w:color w:val="222222"/>
          <w:sz w:val="26"/>
          <w:szCs w:val="26"/>
          <w:shd w:val="clear" w:color="auto" w:fill="ffffff"/>
          <w:rtl w:val="0"/>
          <w:lang w:val="en-US"/>
        </w:rPr>
        <w:t>District Reflections Turn-in Date:</w:t>
      </w: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> </w:t>
      </w: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  <w:lang w:val="en-US"/>
        </w:rPr>
        <w:t>Monday, November 19th from 10:30-12pm</w:t>
      </w: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> </w:t>
      </w: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  <w:lang w:val="en-US"/>
        </w:rPr>
        <w:t>at the Issaquah Library meeting room,</w:t>
      </w: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color w:val="1155cc"/>
          <w:sz w:val="26"/>
          <w:szCs w:val="26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color w:val="1155cc"/>
          <w:sz w:val="26"/>
          <w:szCs w:val="26"/>
          <w:u w:val="single"/>
          <w:shd w:val="clear" w:color="auto" w:fill="ffffff"/>
          <w:rtl w:val="0"/>
        </w:rPr>
        <w:instrText xml:space="preserve"> HYPERLINK "https://maps.google.com/?q=10+W+Sunset+Way,+Issaquah&amp;entry=gmail&amp;source=g"</w:instrText>
      </w:r>
      <w:r>
        <w:rPr>
          <w:rStyle w:val="Hyperlink.0"/>
          <w:rFonts w:ascii="Arial" w:cs="Arial" w:hAnsi="Arial" w:eastAsia="Arial"/>
          <w:color w:val="1155cc"/>
          <w:sz w:val="26"/>
          <w:szCs w:val="26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color w:val="1155cc"/>
          <w:sz w:val="26"/>
          <w:szCs w:val="26"/>
          <w:u w:val="single"/>
          <w:shd w:val="clear" w:color="auto" w:fill="ffffff"/>
          <w:rtl w:val="0"/>
          <w:lang w:val="en-US"/>
        </w:rPr>
        <w:t>10 W Sunset Way, Issaquah</w:t>
      </w:r>
      <w:r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  <w:fldChar w:fldCharType="end" w:fldLock="0"/>
      </w: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</w:rPr>
        <w:t>.</w:t>
      </w:r>
    </w:p>
    <w:p>
      <w:pPr>
        <w:pStyle w:val="Default"/>
        <w:bidi w:val="0"/>
        <w:spacing w:line="300" w:lineRule="atLeast"/>
        <w:ind w:left="838" w:right="0" w:firstLine="0"/>
        <w:jc w:val="left"/>
        <w:rPr>
          <w:rStyle w:val="None"/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line="300" w:lineRule="atLeast"/>
        <w:ind w:left="838" w:right="0" w:firstLine="0"/>
        <w:jc w:val="left"/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  <w:r>
        <w:rPr>
          <w:rStyle w:val="None"/>
          <w:rFonts w:ascii="Arial" w:hAnsi="Arial"/>
          <w:b w:val="1"/>
          <w:bCs w:val="1"/>
          <w:color w:val="222222"/>
          <w:sz w:val="26"/>
          <w:szCs w:val="26"/>
          <w:shd w:val="clear" w:color="auto" w:fill="ffffff"/>
          <w:rtl w:val="0"/>
          <w:lang w:val="en-US"/>
        </w:rPr>
        <w:t>District Reflections Reception:</w:t>
      </w:r>
      <w:r>
        <w:rPr>
          <w:rStyle w:val="None"/>
          <w:rFonts w:ascii="Arial" w:hAnsi="Arial" w:hint="default"/>
          <w:b w:val="1"/>
          <w:bCs w:val="1"/>
          <w:color w:val="222222"/>
          <w:sz w:val="26"/>
          <w:szCs w:val="26"/>
          <w:shd w:val="clear" w:color="auto" w:fill="ffffff"/>
          <w:rtl w:val="0"/>
        </w:rPr>
        <w:t> </w:t>
      </w: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  <w:lang w:val="en-US"/>
        </w:rPr>
        <w:t>Tuesday, January 15th, 2019 from 6:30-8pm</w:t>
      </w: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> </w:t>
      </w: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  <w:lang w:val="en-US"/>
        </w:rPr>
        <w:t>at Issaquah High School,</w:t>
      </w: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color w:val="1155cc"/>
          <w:sz w:val="26"/>
          <w:szCs w:val="26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color w:val="1155cc"/>
          <w:sz w:val="26"/>
          <w:szCs w:val="26"/>
          <w:u w:val="single"/>
          <w:shd w:val="clear" w:color="auto" w:fill="ffffff"/>
          <w:rtl w:val="0"/>
        </w:rPr>
        <w:instrText xml:space="preserve"> HYPERLINK "https://maps.google.com/?q=700+2nd+Ave+SE,+Issaquah&amp;entry=gmail&amp;source=g"</w:instrText>
      </w:r>
      <w:r>
        <w:rPr>
          <w:rStyle w:val="Hyperlink.0"/>
          <w:rFonts w:ascii="Arial" w:cs="Arial" w:hAnsi="Arial" w:eastAsia="Arial"/>
          <w:color w:val="1155cc"/>
          <w:sz w:val="26"/>
          <w:szCs w:val="26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color w:val="1155cc"/>
          <w:sz w:val="26"/>
          <w:szCs w:val="26"/>
          <w:u w:val="single"/>
          <w:shd w:val="clear" w:color="auto" w:fill="ffffff"/>
          <w:rtl w:val="0"/>
          <w:lang w:val="en-US"/>
        </w:rPr>
        <w:t>700 2nd Ave SE, Issaquah</w:t>
      </w:r>
      <w:r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  <w:fldChar w:fldCharType="end" w:fldLock="0"/>
      </w: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</w:rPr>
        <w:t>.</w:t>
      </w:r>
    </w:p>
    <w:p>
      <w:pPr>
        <w:pStyle w:val="Default"/>
        <w:bidi w:val="0"/>
        <w:spacing w:line="300" w:lineRule="atLeast"/>
        <w:ind w:left="0" w:right="0" w:firstLine="0"/>
        <w:jc w:val="left"/>
        <w:rPr>
          <w:rStyle w:val="None"/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line="300" w:lineRule="atLeast"/>
        <w:ind w:left="0" w:right="0" w:firstLine="0"/>
        <w:jc w:val="left"/>
        <w:rPr>
          <w:rStyle w:val="None"/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</w:p>
    <w:p>
      <w:pPr>
        <w:pStyle w:val="Default"/>
        <w:bidi w:val="0"/>
        <w:spacing w:line="300" w:lineRule="atLeast"/>
        <w:ind w:left="0" w:right="0" w:firstLine="0"/>
        <w:jc w:val="left"/>
        <w:rPr>
          <w:rtl w:val="0"/>
        </w:rPr>
      </w:pPr>
      <w:r>
        <w:rPr>
          <w:rStyle w:val="None"/>
          <w:rFonts w:ascii="Arial" w:hAnsi="Arial"/>
          <w:color w:val="941100"/>
          <w:sz w:val="26"/>
          <w:szCs w:val="26"/>
          <w:shd w:val="clear" w:color="auto" w:fill="ffffff"/>
          <w:rtl w:val="0"/>
          <w:lang w:val="en-US"/>
        </w:rPr>
        <w:t xml:space="preserve">More information, including submission guidelines and forms, are available on the Washington State PTA website: </w:t>
      </w:r>
      <w:r>
        <w:rPr>
          <w:rStyle w:val="Hyperlink.1"/>
          <w:rFonts w:ascii="Arial" w:cs="Arial" w:hAnsi="Arial" w:eastAsia="Arial"/>
          <w:color w:val="941100"/>
          <w:sz w:val="26"/>
          <w:szCs w:val="26"/>
          <w:rtl w:val="0"/>
        </w:rPr>
        <w:fldChar w:fldCharType="begin" w:fldLock="0"/>
      </w:r>
      <w:r>
        <w:rPr>
          <w:rStyle w:val="Hyperlink.1"/>
          <w:rFonts w:ascii="Arial" w:cs="Arial" w:hAnsi="Arial" w:eastAsia="Arial"/>
          <w:color w:val="941100"/>
          <w:sz w:val="26"/>
          <w:szCs w:val="26"/>
          <w:rtl w:val="0"/>
        </w:rPr>
        <w:instrText xml:space="preserve"> HYPERLINK "https://www.wastatepta.org/events-programs/reflections/"</w:instrText>
      </w:r>
      <w:r>
        <w:rPr>
          <w:rStyle w:val="Hyperlink.1"/>
          <w:rFonts w:ascii="Arial" w:cs="Arial" w:hAnsi="Arial" w:eastAsia="Arial"/>
          <w:color w:val="941100"/>
          <w:sz w:val="26"/>
          <w:szCs w:val="26"/>
          <w:rtl w:val="0"/>
        </w:rPr>
        <w:fldChar w:fldCharType="separate" w:fldLock="0"/>
      </w:r>
      <w:r>
        <w:rPr>
          <w:rStyle w:val="Hyperlink.1"/>
          <w:rFonts w:ascii="Arial" w:hAnsi="Arial"/>
          <w:color w:val="941100"/>
          <w:sz w:val="26"/>
          <w:szCs w:val="26"/>
          <w:rtl w:val="0"/>
          <w:lang w:val="en-US"/>
        </w:rPr>
        <w:t>https://www.wastatepta.org/events-programs/reflections/</w:t>
      </w:r>
      <w:r>
        <w:rPr>
          <w:rFonts w:ascii="Arial" w:cs="Arial" w:hAnsi="Arial" w:eastAsia="Arial"/>
          <w:color w:val="941100"/>
          <w:sz w:val="26"/>
          <w:szCs w:val="26"/>
          <w:rtl w:val="0"/>
        </w:rPr>
        <w:fldChar w:fldCharType="end" w:fldLock="0"/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doni SvtyTwo OS ITC TT-Book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bidi w:val="0"/>
      <w:spacing w:after="100" w:line="1320" w:lineRule="atLeast"/>
      <w:ind w:left="0" w:right="0" w:firstLine="0"/>
      <w:jc w:val="left"/>
      <w:rPr>
        <w:rtl w:val="0"/>
      </w:rPr>
    </w:pPr>
    <w:r>
      <w:rPr>
        <w:rFonts w:ascii="Arial" w:hAnsi="Arial"/>
        <w:sz w:val="120"/>
        <w:szCs w:val="120"/>
        <w:shd w:val="clear" w:color="auto" w:fill="ffffff"/>
        <w:rtl w:val="0"/>
      </w:rPr>
      <w:tab/>
    </w:r>
    <w:r>
      <w:rPr>
        <w:rFonts w:ascii="Bodoni SvtyTwo OS ITC TT-Book" w:hAnsi="Bodoni SvtyTwo OS ITC TT-Book"/>
        <w:sz w:val="72"/>
        <w:szCs w:val="72"/>
        <w:shd w:val="clear" w:color="auto" w:fill="ffffff"/>
        <w:rtl w:val="0"/>
        <w:lang w:val="en-US"/>
      </w:rPr>
      <w:t>Reflections</w:t>
    </w:r>
    <w:r>
      <w:rPr>
        <w:rFonts w:ascii="Bodoni SvtyTwo OS ITC TT-Book" w:hAnsi="Bodoni SvtyTwo OS ITC TT-Book"/>
        <w:sz w:val="72"/>
        <w:szCs w:val="72"/>
        <w:shd w:val="clear" w:color="auto" w:fill="ffffff"/>
        <w:rtl w:val="0"/>
        <w:lang w:val="en-US"/>
      </w:rPr>
      <w:t xml:space="preserve"> 2018-2019</w:t>
    </w:r>
    <w:r>
      <w:rPr>
        <w:rFonts w:ascii="Arial Unicode MS" w:cs="Arial Unicode MS" w:hAnsi="Arial Unicode MS" w:eastAsia="Arial Unicode MS"/>
        <w:b w:val="0"/>
        <w:bCs w:val="0"/>
        <w:i w:val="0"/>
        <w:iCs w:val="0"/>
        <w:sz w:val="120"/>
        <w:szCs w:val="120"/>
        <w:shd w:val="clear" w:color="auto" w:fill="ffffff"/>
        <w:rtl w:val="0"/>
      </w:rPr>
      <w:br w:type="textWrapping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1155cc"/>
      <w:u w:val="single"/>
    </w:rPr>
  </w:style>
  <w:style w:type="character" w:styleId="Hyperlink.1">
    <w:name w:val="Hyperlink.1"/>
    <w:basedOn w:val="Hyperlink"/>
    <w:next w:val="Hyperlink.1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